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EEB" w:rsidRPr="005B3283" w:rsidRDefault="000F4EEB" w:rsidP="000F4EE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bookmarkStart w:id="0" w:name="_GoBack"/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2F740BC7" wp14:editId="11F4AF8E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EEB" w:rsidRPr="005B3283" w:rsidRDefault="000F4EEB" w:rsidP="000F4EE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0F4EEB" w:rsidRPr="005B3283" w:rsidRDefault="000F4EEB" w:rsidP="000F4EE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0F4EEB" w:rsidRPr="005B3283" w:rsidRDefault="000F4EEB" w:rsidP="000F4EE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0F4EEB" w:rsidRPr="005B3283" w:rsidRDefault="000F4EEB" w:rsidP="000F4EE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4EEB" w:rsidRPr="005B3283" w:rsidRDefault="000F4EEB" w:rsidP="000F4EEB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0F4EEB" w:rsidRPr="005B3283" w:rsidRDefault="000F4EEB" w:rsidP="000F4EE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0F4EEB" w:rsidRPr="005B3283" w:rsidRDefault="000F4EEB" w:rsidP="000F4EEB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0F4EEB" w:rsidRDefault="000F4EEB" w:rsidP="000F4EEB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</w:t>
      </w:r>
      <w:r>
        <w:rPr>
          <w:rFonts w:eastAsia="Calibri"/>
          <w:bCs/>
          <w:color w:val="000000"/>
          <w:sz w:val="28"/>
          <w:szCs w:val="28"/>
          <w:lang w:val="uk-UA" w:eastAsia="uk-UA"/>
        </w:rPr>
        <w:t>55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                            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E5139D" w:rsidRDefault="00F570B1" w:rsidP="00E5139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513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проекту </w:t>
      </w:r>
      <w:r w:rsidR="008F1C0D">
        <w:rPr>
          <w:rFonts w:ascii="Times New Roman" w:hAnsi="Times New Roman" w:cs="Times New Roman"/>
          <w:b/>
          <w:sz w:val="28"/>
          <w:szCs w:val="28"/>
          <w:lang w:val="uk-UA"/>
        </w:rPr>
        <w:t>землеустрою щодо відведення земельної ділянки в постійне користування КОМУНАЛЬНОМУ НЕКОМЕРЦІЙНОМУ ПІДПРИЄМСТВУ «ЦЕНТР ПЕРВИННОЇ МЕДИКО-САНІТАРНОЇ ДОПОМОГИ» ФОНТАНСЬКОЇ СІЛЬСЬКОЇ РАДИ ОДЕСЬКОГО РАЙОНУ ОДЕСЬКОЇ ОБЛАСТІ для обслуговування громадської будівлі-будівлі амбулаторії розташованої за адресою: Одеська область, Одеський район, с. Олександрівка, вул. Центральна, 6, кадастровий номер 5122780200:02:002:0219</w:t>
      </w:r>
    </w:p>
    <w:p w:rsidR="00E5139D" w:rsidRDefault="00E5139D" w:rsidP="00E5139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139D" w:rsidRPr="0050788C" w:rsidRDefault="00E5139D" w:rsidP="00E5139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88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12,92,123,125, п.24 розділу Х Перехідні положення Земельного кодексу України, ст..20,22,50 Закону України «Про землеустрій», керуючись статтею 26 Закону України «Про місцеве самоврядування в Україні», розглянувши клопотання </w:t>
      </w:r>
      <w:r w:rsidR="008F1C0D" w:rsidRPr="0050788C">
        <w:rPr>
          <w:rFonts w:ascii="Times New Roman" w:hAnsi="Times New Roman" w:cs="Times New Roman"/>
          <w:sz w:val="28"/>
          <w:szCs w:val="28"/>
          <w:lang w:val="uk-UA"/>
        </w:rPr>
        <w:t>керівника КНП «ЦПМСД» Фонтанської сільської ради Одеського району Одеської області Юрія МАНДРИКА</w:t>
      </w:r>
      <w:r w:rsidRPr="0050788C">
        <w:rPr>
          <w:rFonts w:ascii="Times New Roman" w:hAnsi="Times New Roman" w:cs="Times New Roman"/>
          <w:sz w:val="28"/>
          <w:szCs w:val="28"/>
          <w:lang w:val="uk-UA"/>
        </w:rPr>
        <w:t xml:space="preserve"> та проект землеустрою щодо відведення земельної ділянки, розроблений ТОВ «ЗЕМАГРОСЕРВІС</w:t>
      </w:r>
      <w:r w:rsidR="008F1C0D" w:rsidRPr="0050788C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50788C">
        <w:rPr>
          <w:rFonts w:ascii="Times New Roman" w:hAnsi="Times New Roman" w:cs="Times New Roman"/>
          <w:sz w:val="28"/>
          <w:szCs w:val="28"/>
          <w:lang w:val="uk-UA"/>
        </w:rPr>
        <w:t>», 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</w:t>
      </w:r>
    </w:p>
    <w:p w:rsidR="00E5139D" w:rsidRDefault="00E5139D" w:rsidP="00E5139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5139D" w:rsidRPr="0050788C" w:rsidRDefault="00E5139D" w:rsidP="00E5139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r w:rsidRPr="0050788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5139D" w:rsidRPr="0050788C" w:rsidRDefault="0050788C" w:rsidP="0050788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E5139D" w:rsidRPr="0050788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5139D">
        <w:rPr>
          <w:rFonts w:ascii="Times New Roman" w:hAnsi="Times New Roman" w:cs="Times New Roman"/>
          <w:sz w:val="28"/>
          <w:szCs w:val="28"/>
          <w:lang w:val="uk-UA"/>
        </w:rPr>
        <w:t xml:space="preserve"> проект землеустрою щодо відведення земельної ділянки </w:t>
      </w:r>
      <w:r w:rsidR="008F1C0D">
        <w:rPr>
          <w:rFonts w:ascii="Times New Roman" w:hAnsi="Times New Roman" w:cs="Times New Roman"/>
          <w:sz w:val="28"/>
          <w:szCs w:val="28"/>
          <w:lang w:val="uk-UA"/>
        </w:rPr>
        <w:t xml:space="preserve">в постійне користування КОМУНАЛЬНОМУ НЕКОМЕРЦІЙНОМУ ПІДПРИЄМСТВУ «ЦЕНТР ПЕРВИННОЇ МЕДИКО-САНІТАРНОЇ ДОПОМОГИ» ФОНТАНСЬКОЇ СІЛЬСЬКОЇ РАДИ ОДЕСЬКОГО РАЙОНУ ОДЕСЬКОЇ ОБЛАСТІ для обслуговування громадської будівлі-будівлі </w:t>
      </w:r>
      <w:r w:rsidR="008F1C0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амбулаторії розташованої за адресою: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F1C0D">
        <w:rPr>
          <w:rFonts w:ascii="Times New Roman" w:hAnsi="Times New Roman" w:cs="Times New Roman"/>
          <w:sz w:val="28"/>
          <w:szCs w:val="28"/>
          <w:lang w:val="uk-UA"/>
        </w:rPr>
        <w:t xml:space="preserve">деська область, Одеський район, </w:t>
      </w:r>
      <w:r w:rsidR="000F5AB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8F1C0D">
        <w:rPr>
          <w:rFonts w:ascii="Times New Roman" w:hAnsi="Times New Roman" w:cs="Times New Roman"/>
          <w:sz w:val="28"/>
          <w:szCs w:val="28"/>
          <w:lang w:val="uk-UA"/>
        </w:rPr>
        <w:t>с. Олександрівка, вул. Центральна, 6, кадастровий номер 5122780200:02:002:0219</w:t>
      </w:r>
      <w:r w:rsidR="00E513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5139D" w:rsidRPr="0050788C" w:rsidRDefault="0050788C" w:rsidP="0050788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E5139D" w:rsidRPr="0050788C">
        <w:rPr>
          <w:rFonts w:ascii="Times New Roman" w:hAnsi="Times New Roman" w:cs="Times New Roman"/>
          <w:sz w:val="28"/>
          <w:szCs w:val="28"/>
          <w:lang w:val="uk-UA"/>
        </w:rPr>
        <w:t>Зареєструвати  за  територіальною громадою Фонтанської сільської ради право комунальної власності на земельну ділянку зазначену  в пункті 1 даного рішення.</w:t>
      </w:r>
    </w:p>
    <w:p w:rsidR="00E5139D" w:rsidRPr="00FF3E50" w:rsidRDefault="0050788C" w:rsidP="0050788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E5139D">
        <w:rPr>
          <w:rFonts w:ascii="Times New Roman" w:hAnsi="Times New Roman" w:cs="Times New Roman"/>
          <w:sz w:val="28"/>
          <w:szCs w:val="28"/>
          <w:lang w:val="uk-UA"/>
        </w:rPr>
        <w:t xml:space="preserve">Передати в постійне користування земельну ділянку площею </w:t>
      </w:r>
      <w:r w:rsidR="00D84C05">
        <w:rPr>
          <w:rFonts w:ascii="Times New Roman" w:hAnsi="Times New Roman" w:cs="Times New Roman"/>
          <w:sz w:val="28"/>
          <w:szCs w:val="28"/>
          <w:lang w:val="uk-UA"/>
        </w:rPr>
        <w:t>0,0500</w:t>
      </w:r>
      <w:r w:rsidR="00E5139D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D84C05">
        <w:rPr>
          <w:rFonts w:ascii="Times New Roman" w:hAnsi="Times New Roman" w:cs="Times New Roman"/>
          <w:sz w:val="28"/>
          <w:szCs w:val="28"/>
          <w:lang w:val="uk-UA"/>
        </w:rPr>
        <w:t>Комунальному некомерційному підприємству «Центр первинної медико-санітарної допомоги»</w:t>
      </w:r>
      <w:r w:rsidR="00E5139D">
        <w:rPr>
          <w:rFonts w:ascii="Times New Roman" w:hAnsi="Times New Roman" w:cs="Times New Roman"/>
          <w:sz w:val="28"/>
          <w:szCs w:val="28"/>
          <w:lang w:val="uk-UA"/>
        </w:rPr>
        <w:t xml:space="preserve"> Фонтанської сільської ради Одеського району Одеської області (код ЄДРПОУ </w:t>
      </w:r>
      <w:r w:rsidR="00D84C05">
        <w:rPr>
          <w:rFonts w:ascii="Times New Roman" w:hAnsi="Times New Roman" w:cs="Times New Roman"/>
          <w:sz w:val="28"/>
          <w:szCs w:val="28"/>
          <w:lang w:val="uk-UA"/>
        </w:rPr>
        <w:t>38534407</w:t>
      </w:r>
      <w:r w:rsidR="00E5139D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D84C05">
        <w:rPr>
          <w:rFonts w:ascii="Times New Roman" w:hAnsi="Times New Roman" w:cs="Times New Roman"/>
          <w:sz w:val="28"/>
          <w:szCs w:val="28"/>
          <w:lang w:val="uk-UA"/>
        </w:rPr>
        <w:t xml:space="preserve">за цільовим призначенням: 03.03 для будівництва та обслуговування будівель закладів охорони здоров’я та соціальної допомоги; за видом використання: для обслуговування громадської будівлі – будівлі амбулаторії, </w:t>
      </w:r>
      <w:r w:rsidR="00E5139D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розташованої за адресою: Одеська область Одеський район, с. Олександрівка,  </w:t>
      </w:r>
      <w:r w:rsidR="00D84C05">
        <w:rPr>
          <w:rFonts w:ascii="Times New Roman" w:hAnsi="Times New Roman" w:cs="Times New Roman"/>
          <w:sz w:val="28"/>
          <w:szCs w:val="28"/>
          <w:lang w:val="uk-UA"/>
        </w:rPr>
        <w:t xml:space="preserve">вул. Центральна, 6, </w:t>
      </w:r>
      <w:r w:rsidR="00E5139D">
        <w:rPr>
          <w:rFonts w:ascii="Times New Roman" w:hAnsi="Times New Roman" w:cs="Times New Roman"/>
          <w:sz w:val="28"/>
          <w:szCs w:val="28"/>
          <w:lang w:val="uk-UA"/>
        </w:rPr>
        <w:t>кадастровий номер земельної ділянки 5122780200:02:00</w:t>
      </w:r>
      <w:r w:rsidR="00D84C0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5139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84C05">
        <w:rPr>
          <w:rFonts w:ascii="Times New Roman" w:hAnsi="Times New Roman" w:cs="Times New Roman"/>
          <w:sz w:val="28"/>
          <w:szCs w:val="28"/>
          <w:lang w:val="uk-UA"/>
        </w:rPr>
        <w:t>0219</w:t>
      </w:r>
      <w:r w:rsidR="00E5139D" w:rsidRPr="00FF3E5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5139D" w:rsidRPr="0050788C" w:rsidRDefault="00E5139D" w:rsidP="0050788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88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0788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0788C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</w:t>
      </w:r>
    </w:p>
    <w:p w:rsidR="00E5139D" w:rsidRDefault="00E5139D" w:rsidP="00E5139D">
      <w:pPr>
        <w:tabs>
          <w:tab w:val="left" w:pos="60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F4EEB" w:rsidRPr="005B3283" w:rsidRDefault="000F4EEB" w:rsidP="000F4EEB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0F4EEB" w:rsidRDefault="000F4EEB" w:rsidP="000F4EEB"/>
    <w:bookmarkEnd w:id="0"/>
    <w:p w:rsidR="000F4EEB" w:rsidRDefault="000F4EEB" w:rsidP="000F4EEB"/>
    <w:p w:rsidR="000F4EEB" w:rsidRPr="00B010CC" w:rsidRDefault="000F4EEB" w:rsidP="000F4EEB"/>
    <w:p w:rsidR="00E5139D" w:rsidRDefault="00E5139D" w:rsidP="00E5139D">
      <w:pPr>
        <w:rPr>
          <w:rFonts w:ascii="Calibri" w:eastAsia="Calibri" w:hAnsi="Calibri" w:cs="Times New Roman"/>
          <w:sz w:val="28"/>
          <w:szCs w:val="28"/>
        </w:rPr>
      </w:pPr>
    </w:p>
    <w:p w:rsidR="00BE7EA2" w:rsidRDefault="00BE7EA2" w:rsidP="00E5139D">
      <w:pPr>
        <w:rPr>
          <w:rFonts w:ascii="Calibri" w:eastAsia="Calibri" w:hAnsi="Calibri" w:cs="Times New Roman"/>
          <w:sz w:val="28"/>
          <w:szCs w:val="28"/>
        </w:rPr>
      </w:pPr>
    </w:p>
    <w:p w:rsidR="00BE7EA2" w:rsidRDefault="00BE7EA2" w:rsidP="00E5139D">
      <w:pPr>
        <w:rPr>
          <w:rFonts w:ascii="Calibri" w:eastAsia="Calibri" w:hAnsi="Calibri" w:cs="Times New Roman"/>
          <w:sz w:val="28"/>
          <w:szCs w:val="28"/>
        </w:rPr>
      </w:pPr>
    </w:p>
    <w:p w:rsidR="00BE7EA2" w:rsidRDefault="00BE7EA2" w:rsidP="00E5139D">
      <w:pPr>
        <w:rPr>
          <w:rFonts w:ascii="Calibri" w:eastAsia="Calibri" w:hAnsi="Calibri" w:cs="Times New Roman"/>
          <w:sz w:val="28"/>
          <w:szCs w:val="28"/>
        </w:rPr>
      </w:pPr>
    </w:p>
    <w:p w:rsidR="00BE7EA2" w:rsidRDefault="00BE7EA2" w:rsidP="00E5139D">
      <w:pPr>
        <w:rPr>
          <w:rFonts w:ascii="Calibri" w:eastAsia="Calibri" w:hAnsi="Calibri" w:cs="Times New Roman"/>
          <w:sz w:val="28"/>
          <w:szCs w:val="28"/>
        </w:rPr>
      </w:pPr>
    </w:p>
    <w:p w:rsidR="00BE7EA2" w:rsidRDefault="00BE7EA2" w:rsidP="00E5139D">
      <w:pPr>
        <w:rPr>
          <w:rFonts w:ascii="Calibri" w:eastAsia="Calibri" w:hAnsi="Calibri" w:cs="Times New Roman"/>
          <w:sz w:val="28"/>
          <w:szCs w:val="28"/>
        </w:rPr>
      </w:pPr>
    </w:p>
    <w:sectPr w:rsidR="00BE7EA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3DA3F71"/>
    <w:multiLevelType w:val="hybridMultilevel"/>
    <w:tmpl w:val="DF5A0F56"/>
    <w:lvl w:ilvl="0" w:tplc="CE60E3E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3E9"/>
    <w:rsid w:val="000F4EEB"/>
    <w:rsid w:val="000F5AB0"/>
    <w:rsid w:val="00366827"/>
    <w:rsid w:val="0050788C"/>
    <w:rsid w:val="00533DA0"/>
    <w:rsid w:val="0055530C"/>
    <w:rsid w:val="005D7501"/>
    <w:rsid w:val="00651B59"/>
    <w:rsid w:val="00776B29"/>
    <w:rsid w:val="008F1C0D"/>
    <w:rsid w:val="00955CF7"/>
    <w:rsid w:val="00B943E9"/>
    <w:rsid w:val="00BE7EA2"/>
    <w:rsid w:val="00D84C05"/>
    <w:rsid w:val="00E36E4C"/>
    <w:rsid w:val="00E5139D"/>
    <w:rsid w:val="00F5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BDBB2"/>
  <w15:chartTrackingRefBased/>
  <w15:docId w15:val="{7DE6267A-4AB1-42A6-BC9B-549918840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39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8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5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5AB0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9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2025-04-02T12:26:00Z</cp:lastPrinted>
  <dcterms:created xsi:type="dcterms:W3CDTF">2025-04-02T09:07:00Z</dcterms:created>
  <dcterms:modified xsi:type="dcterms:W3CDTF">2025-04-02T12:27:00Z</dcterms:modified>
</cp:coreProperties>
</file>